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F666" w14:textId="74A0A113" w:rsidR="00B77409" w:rsidRPr="006907DF" w:rsidRDefault="006907DF">
      <w:pPr>
        <w:rPr>
          <w:rFonts w:ascii="Ink Free" w:hAnsi="Ink Free"/>
          <w:b/>
          <w:sz w:val="40"/>
          <w:szCs w:val="40"/>
        </w:rPr>
      </w:pPr>
      <w:r w:rsidRPr="006907DF">
        <w:rPr>
          <w:rFonts w:ascii="Ink Free" w:hAnsi="Ink Free"/>
          <w:b/>
          <w:sz w:val="40"/>
          <w:szCs w:val="40"/>
        </w:rPr>
        <w:t>Array Study Part 1:</w:t>
      </w:r>
      <w:r w:rsidR="000B0B3D">
        <w:rPr>
          <w:rFonts w:ascii="Ink Free" w:hAnsi="Ink Free"/>
          <w:b/>
          <w:sz w:val="40"/>
          <w:szCs w:val="40"/>
        </w:rPr>
        <w:tab/>
      </w:r>
      <w:r w:rsidR="000B0B3D">
        <w:rPr>
          <w:rFonts w:ascii="Ink Free" w:hAnsi="Ink Free"/>
          <w:b/>
          <w:sz w:val="40"/>
          <w:szCs w:val="40"/>
        </w:rPr>
        <w:tab/>
      </w:r>
      <w:r w:rsidR="000B0B3D">
        <w:rPr>
          <w:rFonts w:ascii="Ink Free" w:hAnsi="Ink Free"/>
          <w:b/>
          <w:sz w:val="40"/>
          <w:szCs w:val="40"/>
        </w:rPr>
        <w:tab/>
      </w:r>
      <w:r w:rsidR="000B0B3D">
        <w:rPr>
          <w:rFonts w:ascii="Ink Free" w:hAnsi="Ink Free"/>
          <w:b/>
          <w:sz w:val="40"/>
          <w:szCs w:val="40"/>
        </w:rPr>
        <w:tab/>
      </w:r>
      <w:proofErr w:type="gramStart"/>
      <w:r w:rsidR="000B0B3D" w:rsidRPr="000B0B3D">
        <w:rPr>
          <w:rFonts w:ascii="Ink Free" w:hAnsi="Ink Free"/>
          <w:b/>
          <w:sz w:val="28"/>
          <w:szCs w:val="28"/>
        </w:rPr>
        <w:t>Name:</w:t>
      </w:r>
      <w:r w:rsidR="000B0B3D">
        <w:rPr>
          <w:rFonts w:ascii="Ink Free" w:hAnsi="Ink Free"/>
          <w:b/>
          <w:sz w:val="28"/>
          <w:szCs w:val="28"/>
        </w:rPr>
        <w:t>_</w:t>
      </w:r>
      <w:proofErr w:type="gramEnd"/>
      <w:r w:rsidR="000B0B3D">
        <w:rPr>
          <w:rFonts w:ascii="Ink Free" w:hAnsi="Ink Free"/>
          <w:b/>
          <w:sz w:val="28"/>
          <w:szCs w:val="28"/>
        </w:rPr>
        <w:t>____________________</w:t>
      </w:r>
    </w:p>
    <w:p w14:paraId="7D56B153" w14:textId="27ACA848" w:rsidR="00B77409" w:rsidRPr="00676454" w:rsidRDefault="004A583E">
      <w:pPr>
        <w:rPr>
          <w:rFonts w:ascii="Ink Free" w:hAnsi="Ink Free"/>
        </w:rPr>
      </w:pPr>
      <w:r w:rsidRPr="00676454">
        <w:rPr>
          <w:rFonts w:ascii="Ink Free" w:hAnsi="Ink Free"/>
        </w:rPr>
        <w:t xml:space="preserve">Do arrays always hold the answer to multiplication equations?  </w:t>
      </w:r>
      <w:r w:rsidR="00CE37CF" w:rsidRPr="00676454">
        <w:rPr>
          <w:rFonts w:ascii="Ink Free" w:hAnsi="Ink Free"/>
        </w:rPr>
        <w:t xml:space="preserve">Test out this idea.  </w:t>
      </w:r>
    </w:p>
    <w:p w14:paraId="60DC1B4B" w14:textId="393DB118" w:rsidR="00C52091" w:rsidRPr="00076A83" w:rsidRDefault="00C013D4">
      <w:r w:rsidRPr="00676454">
        <w:rPr>
          <w:rFonts w:ascii="Ink Free" w:hAnsi="Ink Free"/>
          <w:b/>
          <w:bCs/>
        </w:rPr>
        <w:t>How?</w:t>
      </w:r>
      <w:r>
        <w:t xml:space="preserve">  </w:t>
      </w:r>
      <w:r w:rsidR="00CA3E0A">
        <w:t>Take any equation (such as 3 x 4) and make the factor</w:t>
      </w:r>
      <w:r w:rsidR="009E1CD8">
        <w:t>s the length and width of an array.  Count the squares inside.  Do you find the product</w:t>
      </w:r>
      <w:r w:rsidR="00C52091">
        <w:t>?  Hmmm!  Try others and see if it works</w:t>
      </w:r>
      <w:r w:rsidR="00293BF9">
        <w:t xml:space="preserve"> </w:t>
      </w:r>
      <w:proofErr w:type="gramStart"/>
      <w:r w:rsidR="00293BF9">
        <w:t>all of</w:t>
      </w:r>
      <w:proofErr w:type="gramEnd"/>
      <w:r w:rsidR="00293BF9">
        <w:t xml:space="preserve"> the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67E35" w14:paraId="19240D1D" w14:textId="77777777" w:rsidTr="00C67E35">
        <w:tc>
          <w:tcPr>
            <w:tcW w:w="467" w:type="dxa"/>
          </w:tcPr>
          <w:p w14:paraId="4077EBB8" w14:textId="29A26831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39AD92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68A32F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ED2209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E39529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8224FD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75E7F1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F3D885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6A4514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8CF5C1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60C16B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8D09E8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65EB3C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A22BF9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21DD55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D8DFBE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B06184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3DE0E3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8D45D8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615B09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1042852C" w14:textId="77777777" w:rsidTr="00C67E35">
        <w:tc>
          <w:tcPr>
            <w:tcW w:w="467" w:type="dxa"/>
          </w:tcPr>
          <w:p w14:paraId="1717C1DE" w14:textId="1D6678C6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5751B3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8A113D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682442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E7D05C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D54527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6EC02D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735855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B4A0E6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317B2E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F36286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BB88F8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267B41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F73D19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93C201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2A6E4F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7AAF22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418D04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6FC302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3CF3C2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16CA1389" w14:textId="77777777" w:rsidTr="00C67E35">
        <w:tc>
          <w:tcPr>
            <w:tcW w:w="467" w:type="dxa"/>
          </w:tcPr>
          <w:p w14:paraId="62FBB1E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CE4478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C99D04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3D713F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D26006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5EB9F6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B4E2C3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103545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7C7219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D614A9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8786D4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F0553D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A6E8CD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E1EDCB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107329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C2C0B3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0B81B3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1F8320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9A51FF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EC7EC8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497CB897" w14:textId="77777777" w:rsidTr="00C67E35">
        <w:tc>
          <w:tcPr>
            <w:tcW w:w="467" w:type="dxa"/>
          </w:tcPr>
          <w:p w14:paraId="615C1CC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5C8C60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260C15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4E5400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9D6333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976D94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F7B84D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0A4F1F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2E38F4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EFCB56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FC891C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C8E64C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DBCF12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47C03F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4B0E76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1A96D7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BD990C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492EEC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3DEB26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16F64D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544B5D29" w14:textId="77777777" w:rsidTr="00C67E35">
        <w:tc>
          <w:tcPr>
            <w:tcW w:w="467" w:type="dxa"/>
          </w:tcPr>
          <w:p w14:paraId="50C257F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AB47F4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983D8F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227D74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D7A53D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8EF874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824467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2AF2CA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54FCC3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15A4ED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090824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2E2994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A1F736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39AF48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AA3F58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F0DFF2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70231D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A3FDC0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EE9C6C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97C656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07BC35DB" w14:textId="77777777" w:rsidTr="00C67E35">
        <w:tc>
          <w:tcPr>
            <w:tcW w:w="467" w:type="dxa"/>
          </w:tcPr>
          <w:p w14:paraId="6A41DCF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BC5C45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D0B3A8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2D1ABA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0B318A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1C6C47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16B1F3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5990D4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B9EE1D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949C8E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EADCFF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D10F6F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EDF950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265474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26CFDF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A57878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AF82D7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DF5617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9A8B1E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7BEA49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45D6BEB3" w14:textId="77777777" w:rsidTr="00C67E35">
        <w:tc>
          <w:tcPr>
            <w:tcW w:w="467" w:type="dxa"/>
          </w:tcPr>
          <w:p w14:paraId="5A6ACA9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DEB710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C5CEA4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3943E2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920EC8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F1FD8A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3C6788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00B677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08CA9C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F59181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7FD44E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A492E0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476BF4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A948AE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FA20C7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6C5534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B19868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D4B46C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BE6462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C1E6A0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6F400612" w14:textId="77777777" w:rsidTr="00C67E35">
        <w:tc>
          <w:tcPr>
            <w:tcW w:w="467" w:type="dxa"/>
          </w:tcPr>
          <w:p w14:paraId="5A5EB44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E375DD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D18BF1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9681DC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A4BA3F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2DD8BC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84722D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C11312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A97A03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5E9A81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FE2FD0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211107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3B17DC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B33C96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CC293D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FAF738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8EEFD1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3715F4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F604E7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CAE8C1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387EE598" w14:textId="77777777" w:rsidTr="00C67E35">
        <w:tc>
          <w:tcPr>
            <w:tcW w:w="467" w:type="dxa"/>
          </w:tcPr>
          <w:p w14:paraId="0635CC9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8F66DA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0D8C33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6C59C8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6138DF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739F95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61E333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FA0F92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D829A4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665FC5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18EB8A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B4E9BB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1B9569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E3A8EE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78A184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7D2312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5B3E14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0D671A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DD20B9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E13CBD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1EEC94F5" w14:textId="77777777" w:rsidTr="00C67E35">
        <w:tc>
          <w:tcPr>
            <w:tcW w:w="467" w:type="dxa"/>
          </w:tcPr>
          <w:p w14:paraId="773ADBC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80F0A4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40B536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18CC84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0EB33E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A336AB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1924FC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50BD9A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2A9399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112A3C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322E2C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C6327D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2FC2F7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FB578D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FEA9C9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68517D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AEFFFD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4370DE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F1C801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36A452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49BD5559" w14:textId="77777777" w:rsidTr="00C67E35">
        <w:tc>
          <w:tcPr>
            <w:tcW w:w="467" w:type="dxa"/>
          </w:tcPr>
          <w:p w14:paraId="751B4B0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31A251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D0D72D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7FC792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BBFAF9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3C0346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FA8547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7BD911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E7488E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7B50CC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7B8796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B170E7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E93744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9DFA6E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413865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C14E8C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933173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80DD19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52DCA4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8B5990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6FF24DA5" w14:textId="77777777" w:rsidTr="00C67E35">
        <w:tc>
          <w:tcPr>
            <w:tcW w:w="467" w:type="dxa"/>
          </w:tcPr>
          <w:p w14:paraId="7F80181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0280AC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B31928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7CE83E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8A8213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50F406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52782B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7CDAC2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85109C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7F14CC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F1AF90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8CF9A9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F6A7D0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34B5E2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D677AC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5DEB75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C2CF05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30CB17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8FFF75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EBFD24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71885CD9" w14:textId="77777777" w:rsidTr="00C67E35">
        <w:tc>
          <w:tcPr>
            <w:tcW w:w="467" w:type="dxa"/>
          </w:tcPr>
          <w:p w14:paraId="3D99B61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CEA7F3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B1F676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ECEAF0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A1CE2B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131DA5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09262B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AE122C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9FF0E4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8D343D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BDE294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4E18B9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BB4E5B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5DC75D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5A292D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8E785F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50A277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19A0EC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E35A16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A7D3C8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5F888D71" w14:textId="77777777" w:rsidTr="00C67E35">
        <w:tc>
          <w:tcPr>
            <w:tcW w:w="467" w:type="dxa"/>
          </w:tcPr>
          <w:p w14:paraId="175EE9C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F3AE4A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162124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A6468E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918BBA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4E416A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D45D52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B0EA33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B98466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BD2AE7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C7B262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B737EB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8D1C0C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1DC400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991CBF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94AF17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B1E2C2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F91EBB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C0C300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A9C76D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68F41FA4" w14:textId="77777777" w:rsidTr="00C67E35">
        <w:tc>
          <w:tcPr>
            <w:tcW w:w="467" w:type="dxa"/>
          </w:tcPr>
          <w:p w14:paraId="14A718D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96FF1E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6A0EF7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70E431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93104C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8901E7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BED26C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3F5639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7FA02F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D500A7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2AEE13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A03786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22E53A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64BA71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F555E5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91112A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F05BC5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A16C1A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610D78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F29FDA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0EB059A2" w14:textId="77777777" w:rsidTr="00C67E35">
        <w:tc>
          <w:tcPr>
            <w:tcW w:w="467" w:type="dxa"/>
          </w:tcPr>
          <w:p w14:paraId="786ED71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F3E07C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9BE7F9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C32AE0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F4C513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DD5583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CA5312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85ABD5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C1DAFD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9F03FD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0CD3E6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CE0749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9E6EB3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ADAE67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AC8274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B9732D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2866BE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9E631E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F14E1C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F2662F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4336C6C4" w14:textId="77777777" w:rsidTr="00C67E35">
        <w:tc>
          <w:tcPr>
            <w:tcW w:w="467" w:type="dxa"/>
          </w:tcPr>
          <w:p w14:paraId="1E6B478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4A428A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8B7D53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F7AD32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6035FE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A82E78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AF7F76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5DA5B4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4ED2D4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9EEDF4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BF767C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D55FD3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6E0D80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ACBD68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8F231B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E6B161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D3C83C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597F49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18FC88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40DDF2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1EA39B4C" w14:textId="77777777" w:rsidTr="00C67E35">
        <w:tc>
          <w:tcPr>
            <w:tcW w:w="467" w:type="dxa"/>
          </w:tcPr>
          <w:p w14:paraId="277420C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D192D8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9F494B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6F945C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3F6F0A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37C3A1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FCE9B3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42572A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BAC838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43EAC7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36BCDB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9C0AA7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F57A8A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0ED4B2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A69247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EA9728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59C6C5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CF4BBF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3DAD5D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D4A18B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00F7AFEE" w14:textId="77777777" w:rsidTr="00C67E35">
        <w:tc>
          <w:tcPr>
            <w:tcW w:w="467" w:type="dxa"/>
          </w:tcPr>
          <w:p w14:paraId="058972A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50115F1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5B36FC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FD40C1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4E0D6A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09787A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03BFA5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7FFD24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C33564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8826D4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EA7750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941F39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22A1A4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43FFC3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5BCFBE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E182F2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0D6808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00E8BB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91209C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40DD02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53FC0110" w14:textId="77777777" w:rsidTr="00C67E35">
        <w:tc>
          <w:tcPr>
            <w:tcW w:w="467" w:type="dxa"/>
          </w:tcPr>
          <w:p w14:paraId="3924FAA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AB1A80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C88BA8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469F6D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03039F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52C0BE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5D2451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EB22C5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45D134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1B856D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7E75E3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216A9C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A7C989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8F72D35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D8DF4E4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9F88FD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FB4049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821505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1136BF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12217E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6A506793" w14:textId="77777777" w:rsidTr="00C67E35">
        <w:tc>
          <w:tcPr>
            <w:tcW w:w="467" w:type="dxa"/>
          </w:tcPr>
          <w:p w14:paraId="006FC58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AFA1B9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801759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B09830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6F403C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A419C2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211044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1DDC56C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3EBB1D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411D39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AEEAC22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14E663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7B56D2E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62A65F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395751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7B8CE9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7DA405D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AE3EA88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4A9267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83592D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C67E35" w14:paraId="195C1DFE" w14:textId="77777777" w:rsidTr="00C67E35">
        <w:tc>
          <w:tcPr>
            <w:tcW w:w="467" w:type="dxa"/>
          </w:tcPr>
          <w:p w14:paraId="6516E5B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A76FF2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226A5E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FB74DA3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62A1AF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85961C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808E64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87753F0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4DBFAB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62E718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EC7599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0C492C7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03FBA7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7E1C08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AA3A53B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306946A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E78610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B2F1E0F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9A12176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58D50A9" w14:textId="77777777" w:rsidR="00C67E35" w:rsidRPr="00C67E35" w:rsidRDefault="00C67E35">
            <w:pPr>
              <w:rPr>
                <w:sz w:val="40"/>
                <w:szCs w:val="40"/>
              </w:rPr>
            </w:pPr>
          </w:p>
        </w:tc>
      </w:tr>
      <w:tr w:rsidR="00E8334A" w14:paraId="1A30EDA9" w14:textId="77777777" w:rsidTr="00C67E35">
        <w:tc>
          <w:tcPr>
            <w:tcW w:w="467" w:type="dxa"/>
          </w:tcPr>
          <w:p w14:paraId="56280A0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914F5F9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42D25FB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316BD77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A6F494F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A5C35B0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E84808C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C444C01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324B7B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2A83919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AA3639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92FE308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D25819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2E8ABD0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314020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19DF074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31E50F0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D13B38C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7DBC9B7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5D652BD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</w:tr>
      <w:tr w:rsidR="00E8334A" w14:paraId="1D1F017E" w14:textId="77777777" w:rsidTr="00C67E35">
        <w:tc>
          <w:tcPr>
            <w:tcW w:w="467" w:type="dxa"/>
          </w:tcPr>
          <w:p w14:paraId="462342FE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1CDF259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4D725A2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CCBA7DF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BF3DEB2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5B30D7B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119181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ABD7C6C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25B2E41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F0A201E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27F1B0F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13DD81B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C984C7D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9BB3897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E76E93F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2DF0169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045E5CC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48D95FC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6BF93FA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E9CB6D6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</w:tr>
      <w:tr w:rsidR="00E8334A" w14:paraId="0715CBEC" w14:textId="77777777" w:rsidTr="00C67E35">
        <w:tc>
          <w:tcPr>
            <w:tcW w:w="467" w:type="dxa"/>
          </w:tcPr>
          <w:p w14:paraId="543F59F9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D6B88F7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1722799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365F771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9D2823F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BDB5658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88C554B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AB10AAC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4F31598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C902908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182F651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830562C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1669A2B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83548B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F32D623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C4DF820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6349D66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B870741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62E211B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2B8D025" w14:textId="77777777" w:rsidR="00E8334A" w:rsidRPr="00C67E35" w:rsidRDefault="00E8334A">
            <w:pPr>
              <w:rPr>
                <w:sz w:val="40"/>
                <w:szCs w:val="40"/>
              </w:rPr>
            </w:pPr>
          </w:p>
        </w:tc>
      </w:tr>
    </w:tbl>
    <w:p w14:paraId="70F0365E" w14:textId="770FF7C4" w:rsidR="008E6F5E" w:rsidRDefault="008E6F5E"/>
    <w:p w14:paraId="60FBBE25" w14:textId="77777777" w:rsidR="00E8334A" w:rsidRDefault="00E8334A">
      <w:pPr>
        <w:rPr>
          <w:rFonts w:ascii="Ink Free" w:hAnsi="Ink Fr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A3E29" w:rsidRPr="00C67E35" w14:paraId="3D21ACEB" w14:textId="77777777" w:rsidTr="009D7F3D">
        <w:tc>
          <w:tcPr>
            <w:tcW w:w="467" w:type="dxa"/>
          </w:tcPr>
          <w:p w14:paraId="1ECD6DD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9FCC95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1C4294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D7158F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070094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521B79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98C4BC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64324A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8E1BF9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7808C3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98F7A2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04D62F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3DB485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E72457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0E07BC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EF8E04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CBFCD1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52CD7E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462C6B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C6EAE4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21AF48A4" w14:textId="77777777" w:rsidTr="009D7F3D">
        <w:tc>
          <w:tcPr>
            <w:tcW w:w="467" w:type="dxa"/>
          </w:tcPr>
          <w:p w14:paraId="4FF3916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E1E1B0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400742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074B90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8EA6E7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49BFAC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EEFBB2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DEC408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B74681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BC912A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BDDF05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C59A7E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68BE7A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0436A5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553F9B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1A0382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A97016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E1D2F4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0AB510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74FF67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1F8A1924" w14:textId="77777777" w:rsidTr="009D7F3D">
        <w:tc>
          <w:tcPr>
            <w:tcW w:w="467" w:type="dxa"/>
          </w:tcPr>
          <w:p w14:paraId="5C82766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404F11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CA19E2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F3D0AB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3D20D4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C54A9E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705AF9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02F37E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E80B49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A9DFC7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9EB771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9446B9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0E18A6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788655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6A5A4F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BB634B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811A8B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882A34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6BF1EC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D0DA54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3F61D62A" w14:textId="77777777" w:rsidTr="009D7F3D">
        <w:tc>
          <w:tcPr>
            <w:tcW w:w="467" w:type="dxa"/>
          </w:tcPr>
          <w:p w14:paraId="0FF3421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23B0ED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EB47D6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D3BE6E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E173BB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C5B7E2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D0281D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43CFF3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318759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C64F98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8C6772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0D6FB3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26FA50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01BAF2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11C27D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030481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74A084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E2D2E1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64D0F9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55B6C9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148CA66B" w14:textId="77777777" w:rsidTr="009D7F3D">
        <w:tc>
          <w:tcPr>
            <w:tcW w:w="467" w:type="dxa"/>
          </w:tcPr>
          <w:p w14:paraId="2761E60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1C222B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FBA723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EBD6AF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3BE947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153C0A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5128B8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37F913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FF19B6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2E49F4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7BE67C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EA08EC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092D67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C3B63F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D76931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8F567D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99C98F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7A40B2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B4B9F9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F36634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21DF2FF5" w14:textId="77777777" w:rsidTr="009D7F3D">
        <w:tc>
          <w:tcPr>
            <w:tcW w:w="467" w:type="dxa"/>
          </w:tcPr>
          <w:p w14:paraId="72D90CB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BCAC5D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D159E6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16ABD9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6F7501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8C8A28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410E26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6CA417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83E46F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835A90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DA1707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5637A2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452724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9F7D40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38E0B7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B5C0A1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4FCC17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F97D92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F71EFC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1096E7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491594A9" w14:textId="77777777" w:rsidTr="009D7F3D">
        <w:tc>
          <w:tcPr>
            <w:tcW w:w="467" w:type="dxa"/>
          </w:tcPr>
          <w:p w14:paraId="0A3F9F5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5D0EEE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B69D80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69162A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2827FE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371959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7847F1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10BBEB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AA1336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53DA89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97AAA3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1E0BA4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556F58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417389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9E35AF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2267D1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999CBB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C2A49E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D623C3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CAD229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0BB9A10C" w14:textId="77777777" w:rsidTr="009D7F3D">
        <w:tc>
          <w:tcPr>
            <w:tcW w:w="467" w:type="dxa"/>
          </w:tcPr>
          <w:p w14:paraId="5BF4F71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FB7926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077847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421419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ADE037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237BC4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F3DE32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4402B5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CCB1F6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7800C0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65B4EE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7EFABC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09D7DF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4F5EE3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9C1193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FF0126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7FF4D6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848C9D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B745F7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A7F966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1174CBB2" w14:textId="77777777" w:rsidTr="009D7F3D">
        <w:tc>
          <w:tcPr>
            <w:tcW w:w="467" w:type="dxa"/>
          </w:tcPr>
          <w:p w14:paraId="6B6402A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6C7A55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41E525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A4ACBA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274521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37CFBD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CD7352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71E501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0F43E8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510952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83671D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BB98D2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868374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11C93A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0593BB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A55CC3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887BB1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A22014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598E8E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62B980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33D2D9FB" w14:textId="77777777" w:rsidTr="009D7F3D">
        <w:tc>
          <w:tcPr>
            <w:tcW w:w="467" w:type="dxa"/>
          </w:tcPr>
          <w:p w14:paraId="48B71C2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3BF7EE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475088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8D46F3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8BA905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83FC51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1784CB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F24922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6908A5E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BD296B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8ECE2F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2CBFA9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658688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8AF442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6D5A99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DD6D1A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535D36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CFCDBA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B848F4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77A8F2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0F3E9F25" w14:textId="77777777" w:rsidTr="009D7F3D">
        <w:tc>
          <w:tcPr>
            <w:tcW w:w="467" w:type="dxa"/>
          </w:tcPr>
          <w:p w14:paraId="3B01541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D04C5E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B2857C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5BC3D9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194A57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E9BF87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097658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B1E379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147965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26046F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28EB7F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834307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534E6E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98B0E7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6B6262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4E2478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7DE3FE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446A6E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57D12C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A454A4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64AEAEB2" w14:textId="77777777" w:rsidTr="009D7F3D">
        <w:tc>
          <w:tcPr>
            <w:tcW w:w="467" w:type="dxa"/>
          </w:tcPr>
          <w:p w14:paraId="63947EB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2CDEA0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096F2B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9E9515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6E20C5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9000CC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1F7A18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3FBE94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231BFC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9965A5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814351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A456E6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4A91DF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6F0521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C894A3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9F1EDD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13EF9B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7FFF2A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210C911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A27D1F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4CA0320C" w14:textId="77777777" w:rsidTr="009D7F3D">
        <w:tc>
          <w:tcPr>
            <w:tcW w:w="467" w:type="dxa"/>
          </w:tcPr>
          <w:p w14:paraId="21E9CCC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161CC0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FDD0B4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E074BE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8F6FED0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69A1FA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1BCCB9D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2DC3B9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05E7364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219DF3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5960FC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8E7753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287D25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F9CF88B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3F7DB6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6A85E9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440FFA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C9D544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AB63B9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C192B5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  <w:tr w:rsidR="008A3E29" w:rsidRPr="00C67E35" w14:paraId="4FD4CF07" w14:textId="77777777" w:rsidTr="009D7F3D">
        <w:tc>
          <w:tcPr>
            <w:tcW w:w="467" w:type="dxa"/>
          </w:tcPr>
          <w:p w14:paraId="474E43C8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08B257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152885CC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4EA18E7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6E45822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2115DA75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5E6A86A1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7BBBD4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385A4BFA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7" w:type="dxa"/>
          </w:tcPr>
          <w:p w14:paraId="7B218C3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510CDE04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75AE1697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2A5A89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1840E3D9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C71CA8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0472AC6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E4DAB36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44AE19BF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661E9A23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  <w:tc>
          <w:tcPr>
            <w:tcW w:w="468" w:type="dxa"/>
          </w:tcPr>
          <w:p w14:paraId="3F0C242E" w14:textId="77777777" w:rsidR="008A3E29" w:rsidRPr="00C67E35" w:rsidRDefault="008A3E29" w:rsidP="009D7F3D">
            <w:pPr>
              <w:rPr>
                <w:sz w:val="40"/>
                <w:szCs w:val="40"/>
              </w:rPr>
            </w:pPr>
          </w:p>
        </w:tc>
      </w:tr>
    </w:tbl>
    <w:p w14:paraId="7255D0EC" w14:textId="77777777" w:rsidR="00E8334A" w:rsidRDefault="00E8334A">
      <w:pPr>
        <w:rPr>
          <w:rFonts w:ascii="Ink Free" w:hAnsi="Ink Free"/>
        </w:rPr>
      </w:pPr>
    </w:p>
    <w:p w14:paraId="7A8F15C6" w14:textId="77777777" w:rsidR="00E8334A" w:rsidRDefault="00E8334A">
      <w:pPr>
        <w:rPr>
          <w:rFonts w:ascii="Ink Free" w:hAnsi="Ink Free"/>
        </w:rPr>
      </w:pPr>
    </w:p>
    <w:p w14:paraId="3AA10D25" w14:textId="78A8D273" w:rsidR="00C52091" w:rsidRDefault="00C52091">
      <w:pPr>
        <w:rPr>
          <w:rFonts w:ascii="Ink Free" w:hAnsi="Ink Free"/>
        </w:rPr>
      </w:pPr>
      <w:r w:rsidRPr="00676454">
        <w:rPr>
          <w:rFonts w:ascii="Ink Free" w:hAnsi="Ink Free"/>
        </w:rPr>
        <w:t xml:space="preserve">What is your conclusion?  </w:t>
      </w:r>
      <w:r w:rsidR="00A76D40" w:rsidRPr="00676454">
        <w:rPr>
          <w:rFonts w:ascii="Ink Free" w:hAnsi="Ink Free"/>
        </w:rPr>
        <w:t>Why do you think it works this way?</w:t>
      </w:r>
      <w:bookmarkStart w:id="0" w:name="_GoBack"/>
      <w:bookmarkEnd w:id="0"/>
    </w:p>
    <w:p w14:paraId="5AB8FDC4" w14:textId="05EC2950" w:rsidR="00676454" w:rsidRDefault="00676454">
      <w:pPr>
        <w:rPr>
          <w:rFonts w:ascii="Ink Free" w:hAnsi="Ink Free"/>
        </w:rPr>
      </w:pPr>
    </w:p>
    <w:p w14:paraId="4FF9A51F" w14:textId="374085E8" w:rsidR="00676454" w:rsidRDefault="00676454">
      <w:pPr>
        <w:rPr>
          <w:rFonts w:ascii="Ink Free" w:hAnsi="Ink Free"/>
        </w:rPr>
      </w:pPr>
    </w:p>
    <w:p w14:paraId="415DE17C" w14:textId="77777777" w:rsidR="00676454" w:rsidRPr="00676454" w:rsidRDefault="00676454">
      <w:pPr>
        <w:rPr>
          <w:rFonts w:ascii="Ink Free" w:hAnsi="Ink Free"/>
        </w:rPr>
      </w:pPr>
    </w:p>
    <w:sectPr w:rsidR="00676454" w:rsidRPr="00676454" w:rsidSect="00590E7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296D" w14:textId="77777777" w:rsidR="001D6CB3" w:rsidRDefault="001D6CB3" w:rsidP="006A3B76">
      <w:pPr>
        <w:spacing w:after="0" w:line="240" w:lineRule="auto"/>
      </w:pPr>
      <w:r>
        <w:separator/>
      </w:r>
    </w:p>
  </w:endnote>
  <w:endnote w:type="continuationSeparator" w:id="0">
    <w:p w14:paraId="140179C8" w14:textId="77777777" w:rsidR="001D6CB3" w:rsidRDefault="001D6CB3" w:rsidP="006A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0AD1" w14:textId="77777777" w:rsidR="001D6CB3" w:rsidRDefault="001D6CB3" w:rsidP="006A3B76">
      <w:pPr>
        <w:spacing w:after="0" w:line="240" w:lineRule="auto"/>
      </w:pPr>
      <w:r>
        <w:separator/>
      </w:r>
    </w:p>
  </w:footnote>
  <w:footnote w:type="continuationSeparator" w:id="0">
    <w:p w14:paraId="37A27B52" w14:textId="77777777" w:rsidR="001D6CB3" w:rsidRDefault="001D6CB3" w:rsidP="006A3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5E"/>
    <w:rsid w:val="00015502"/>
    <w:rsid w:val="00055344"/>
    <w:rsid w:val="00063DAF"/>
    <w:rsid w:val="00076A83"/>
    <w:rsid w:val="000B0B3D"/>
    <w:rsid w:val="000B5908"/>
    <w:rsid w:val="00102AEB"/>
    <w:rsid w:val="00113B79"/>
    <w:rsid w:val="00164F17"/>
    <w:rsid w:val="001D6CB3"/>
    <w:rsid w:val="00240472"/>
    <w:rsid w:val="0024116E"/>
    <w:rsid w:val="00293BF9"/>
    <w:rsid w:val="00317AB9"/>
    <w:rsid w:val="00322C09"/>
    <w:rsid w:val="00366CC5"/>
    <w:rsid w:val="003A627D"/>
    <w:rsid w:val="003C716F"/>
    <w:rsid w:val="003F28E5"/>
    <w:rsid w:val="0047082A"/>
    <w:rsid w:val="004A583E"/>
    <w:rsid w:val="004C5272"/>
    <w:rsid w:val="00590E79"/>
    <w:rsid w:val="005D12D4"/>
    <w:rsid w:val="00676454"/>
    <w:rsid w:val="006907DF"/>
    <w:rsid w:val="0069101A"/>
    <w:rsid w:val="006A3B76"/>
    <w:rsid w:val="00732E72"/>
    <w:rsid w:val="007659A7"/>
    <w:rsid w:val="00773CD3"/>
    <w:rsid w:val="00787E1E"/>
    <w:rsid w:val="00813AE6"/>
    <w:rsid w:val="008A3E29"/>
    <w:rsid w:val="008D4B03"/>
    <w:rsid w:val="008E6F5E"/>
    <w:rsid w:val="008E6FF9"/>
    <w:rsid w:val="00955A93"/>
    <w:rsid w:val="009932F0"/>
    <w:rsid w:val="00994E63"/>
    <w:rsid w:val="009B2628"/>
    <w:rsid w:val="009E1CD8"/>
    <w:rsid w:val="00A572EE"/>
    <w:rsid w:val="00A607F1"/>
    <w:rsid w:val="00A76D40"/>
    <w:rsid w:val="00A776C2"/>
    <w:rsid w:val="00B101E3"/>
    <w:rsid w:val="00B34190"/>
    <w:rsid w:val="00B517D3"/>
    <w:rsid w:val="00B60EAF"/>
    <w:rsid w:val="00B72173"/>
    <w:rsid w:val="00B77409"/>
    <w:rsid w:val="00BE031B"/>
    <w:rsid w:val="00C013D4"/>
    <w:rsid w:val="00C15CB8"/>
    <w:rsid w:val="00C52091"/>
    <w:rsid w:val="00C67E35"/>
    <w:rsid w:val="00CA17DB"/>
    <w:rsid w:val="00CA3E0A"/>
    <w:rsid w:val="00CC0EA1"/>
    <w:rsid w:val="00CE37CF"/>
    <w:rsid w:val="00DC0FC4"/>
    <w:rsid w:val="00E270B3"/>
    <w:rsid w:val="00E54D36"/>
    <w:rsid w:val="00E8334A"/>
    <w:rsid w:val="00E84A70"/>
    <w:rsid w:val="00EA75B9"/>
    <w:rsid w:val="00EE2254"/>
    <w:rsid w:val="00EF7C29"/>
    <w:rsid w:val="00F54CE0"/>
    <w:rsid w:val="00F86F5B"/>
    <w:rsid w:val="00FB788E"/>
    <w:rsid w:val="00FC553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C11E3"/>
  <w15:chartTrackingRefBased/>
  <w15:docId w15:val="{86CDD94C-D0AA-445F-A2A7-5A88EFA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76"/>
  </w:style>
  <w:style w:type="paragraph" w:styleId="Footer">
    <w:name w:val="footer"/>
    <w:basedOn w:val="Normal"/>
    <w:link w:val="FooterChar"/>
    <w:uiPriority w:val="99"/>
    <w:unhideWhenUsed/>
    <w:rsid w:val="006A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8d4fbcebf0908b5df93e9eb53da0e40b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0cdd3b307c7ab8e4b58ca1b94a93bc92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6600DBEE-3B1A-4B2A-81B6-BB0567260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CB51-495C-4DC9-AE5F-B885347C2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0FB79-9C6B-4550-B039-2644635E35A5}">
  <ds:schemaRefs>
    <ds:schemaRef ds:uri="http://www.w3.org/XML/1998/namespace"/>
    <ds:schemaRef ds:uri="http://schemas.microsoft.com/office/2006/documentManagement/types"/>
    <ds:schemaRef ds:uri="0716b7e6-9fa2-47f2-8239-4315f47f24e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80563db-c18d-4607-9a4e-8f350e49cae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Whiffin, Jennifer</dc:creator>
  <cp:keywords/>
  <dc:description/>
  <cp:lastModifiedBy>Whiffin, Jennifer</cp:lastModifiedBy>
  <cp:revision>32</cp:revision>
  <dcterms:created xsi:type="dcterms:W3CDTF">2020-02-01T20:23:00Z</dcterms:created>
  <dcterms:modified xsi:type="dcterms:W3CDTF">2020-02-10T19:41:00Z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